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9881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246"/>
        <w:gridCol w:w="1857"/>
        <w:gridCol w:w="4650"/>
      </w:tblGrid>
      <w:tr w:rsidR="00D26175" w:rsidRPr="00A30442" w:rsidTr="00210CD0">
        <w:trPr>
          <w:cantSplit/>
          <w:trHeight w:val="1342"/>
        </w:trPr>
        <w:tc>
          <w:tcPr>
            <w:tcW w:w="3374" w:type="dxa"/>
            <w:gridSpan w:val="4"/>
            <w:vMerge w:val="restart"/>
          </w:tcPr>
          <w:p w:rsidR="00D26175" w:rsidRDefault="00D26175" w:rsidP="00210CD0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74EBF462" wp14:editId="1B0B5262">
                  <wp:extent cx="657225" cy="819150"/>
                  <wp:effectExtent l="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ТекстовоеПоле1"/>
          </w:p>
          <w:bookmarkEnd w:id="0"/>
          <w:p w:rsidR="00D26175" w:rsidRDefault="00D26175" w:rsidP="00210CD0">
            <w:pPr>
              <w:ind w:left="-94"/>
              <w:jc w:val="center"/>
              <w:rPr>
                <w:sz w:val="10"/>
              </w:rPr>
            </w:pPr>
          </w:p>
          <w:p w:rsidR="00D26175" w:rsidRDefault="00D26175" w:rsidP="00210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</w:t>
            </w:r>
          </w:p>
          <w:p w:rsidR="00D26175" w:rsidRPr="003D0B38" w:rsidRDefault="00D26175" w:rsidP="00210CD0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spacing w:val="20"/>
                <w:sz w:val="24"/>
                <w:szCs w:val="24"/>
              </w:rPr>
            </w:r>
            <w:r>
              <w:rPr>
                <w:spacing w:val="20"/>
                <w:sz w:val="24"/>
                <w:szCs w:val="24"/>
              </w:rPr>
              <w:fldChar w:fldCharType="separate"/>
            </w:r>
            <w:r>
              <w:rPr>
                <w:noProof/>
                <w:spacing w:val="20"/>
                <w:sz w:val="24"/>
                <w:szCs w:val="24"/>
              </w:rPr>
              <w:t>АДМИНИСТРАЦИИ АРСЕНЬЕВСКОГО ГОРОДСКОГО ОКРУГА</w:t>
            </w:r>
            <w:r>
              <w:rPr>
                <w:spacing w:val="20"/>
                <w:sz w:val="24"/>
                <w:szCs w:val="24"/>
              </w:rPr>
              <w:fldChar w:fldCharType="end"/>
            </w:r>
          </w:p>
          <w:p w:rsidR="00D26175" w:rsidRDefault="00D26175" w:rsidP="00210CD0">
            <w:pPr>
              <w:jc w:val="center"/>
              <w:rPr>
                <w:sz w:val="10"/>
              </w:rPr>
            </w:pPr>
          </w:p>
          <w:p w:rsidR="00D26175" w:rsidRDefault="00D26175" w:rsidP="00210CD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>, 28/2,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D26175" w:rsidRPr="00F522ED" w:rsidRDefault="00D26175" w:rsidP="00210C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</w:t>
            </w:r>
            <w:r w:rsidRPr="00F522ED">
              <w:rPr>
                <w:sz w:val="16"/>
              </w:rPr>
              <w:t>./</w:t>
            </w:r>
            <w:r>
              <w:rPr>
                <w:sz w:val="16"/>
              </w:rPr>
              <w:t>факс</w:t>
            </w:r>
            <w:r w:rsidRPr="00F522ED">
              <w:rPr>
                <w:sz w:val="16"/>
              </w:rPr>
              <w:t>: (42361) 4-23-15</w:t>
            </w:r>
          </w:p>
          <w:p w:rsidR="00D26175" w:rsidRPr="00307BD0" w:rsidRDefault="00D26175" w:rsidP="00210CD0">
            <w:pPr>
              <w:jc w:val="center"/>
              <w:rPr>
                <w:color w:val="0000FF"/>
                <w:sz w:val="16"/>
                <w:u w:val="single"/>
              </w:rPr>
            </w:pPr>
            <w:r w:rsidRPr="00C9591C">
              <w:rPr>
                <w:sz w:val="16"/>
                <w:lang w:val="de-DE"/>
              </w:rPr>
              <w:t>E</w:t>
            </w:r>
            <w:r w:rsidRPr="00307BD0">
              <w:rPr>
                <w:sz w:val="16"/>
              </w:rPr>
              <w:t>-</w:t>
            </w:r>
            <w:proofErr w:type="spellStart"/>
            <w:r w:rsidRPr="00C9591C">
              <w:rPr>
                <w:sz w:val="16"/>
                <w:lang w:val="de-DE"/>
              </w:rPr>
              <w:t>mail</w:t>
            </w:r>
            <w:proofErr w:type="spellEnd"/>
            <w:r w:rsidRPr="00307BD0">
              <w:rPr>
                <w:sz w:val="16"/>
              </w:rPr>
              <w:t xml:space="preserve">: </w:t>
            </w:r>
            <w:proofErr w:type="spellStart"/>
            <w:r>
              <w:rPr>
                <w:color w:val="0000FF"/>
                <w:sz w:val="16"/>
                <w:u w:val="single"/>
                <w:lang w:val="de-DE"/>
              </w:rPr>
              <w:t>uo@ars.town</w:t>
            </w:r>
            <w:proofErr w:type="spellEnd"/>
          </w:p>
          <w:p w:rsidR="00D26175" w:rsidRDefault="00D26175" w:rsidP="00210CD0">
            <w:pPr>
              <w:ind w:left="-96"/>
              <w:jc w:val="center"/>
              <w:rPr>
                <w:color w:val="0000FF"/>
                <w:sz w:val="16"/>
                <w:u w:val="single"/>
                <w:lang w:val="de-DE"/>
              </w:rPr>
            </w:pPr>
            <w:bookmarkStart w:id="1" w:name="ТекстовоеПоле6"/>
            <w:r>
              <w:rPr>
                <w:color w:val="0000FF"/>
                <w:sz w:val="16"/>
                <w:u w:val="single"/>
                <w:lang w:val="de-DE"/>
              </w:rPr>
              <w:t>http://edu.ars.town</w:t>
            </w:r>
          </w:p>
          <w:p w:rsidR="00D26175" w:rsidRPr="00347B5E" w:rsidRDefault="00D26175" w:rsidP="00210CD0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347B5E">
              <w:rPr>
                <w:sz w:val="16"/>
                <w:szCs w:val="16"/>
                <w:lang w:val="de-DE"/>
              </w:rPr>
              <w:t xml:space="preserve"> </w:t>
            </w:r>
          </w:p>
          <w:p w:rsidR="00D26175" w:rsidRPr="00476F47" w:rsidRDefault="00D26175" w:rsidP="00210CD0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857" w:type="dxa"/>
            <w:vMerge w:val="restart"/>
          </w:tcPr>
          <w:p w:rsidR="00D26175" w:rsidRPr="00A30442" w:rsidRDefault="00D26175" w:rsidP="00210CD0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</w:tcPr>
          <w:p w:rsidR="00D26175" w:rsidRPr="00856615" w:rsidRDefault="00D26175" w:rsidP="00210CD0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D26175" w:rsidRPr="002D4306" w:rsidTr="00210CD0">
        <w:trPr>
          <w:cantSplit/>
          <w:trHeight w:val="2100"/>
        </w:trPr>
        <w:tc>
          <w:tcPr>
            <w:tcW w:w="3374" w:type="dxa"/>
            <w:gridSpan w:val="4"/>
            <w:vMerge/>
          </w:tcPr>
          <w:p w:rsidR="00D26175" w:rsidRPr="00A30442" w:rsidRDefault="00D26175" w:rsidP="00210CD0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1857" w:type="dxa"/>
            <w:vMerge/>
          </w:tcPr>
          <w:p w:rsidR="00D26175" w:rsidRPr="00A30442" w:rsidRDefault="00D26175" w:rsidP="00210CD0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  <w:vMerge w:val="restart"/>
          </w:tcPr>
          <w:p w:rsidR="00D26175" w:rsidRPr="006D60FE" w:rsidRDefault="00D26175" w:rsidP="00210CD0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6D60FE">
              <w:rPr>
                <w:sz w:val="26"/>
                <w:szCs w:val="26"/>
              </w:rPr>
              <w:t>Руководителям образовательных организаций</w:t>
            </w:r>
          </w:p>
        </w:tc>
      </w:tr>
      <w:tr w:rsidR="00D26175" w:rsidTr="00210CD0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D26175" w:rsidRPr="00FC64AA" w:rsidRDefault="00D26175" w:rsidP="00210CD0">
            <w:pPr>
              <w:ind w:left="-66" w:right="-90"/>
              <w:jc w:val="center"/>
              <w:rPr>
                <w:noProof/>
              </w:rPr>
            </w:pPr>
            <w:r>
              <w:rPr>
                <w:noProof/>
              </w:rPr>
              <w:t>21.04.2023</w:t>
            </w:r>
          </w:p>
        </w:tc>
        <w:tc>
          <w:tcPr>
            <w:tcW w:w="280" w:type="dxa"/>
          </w:tcPr>
          <w:p w:rsidR="00D26175" w:rsidRDefault="00D26175" w:rsidP="00210CD0">
            <w:pPr>
              <w:ind w:left="-67" w:right="-24"/>
              <w:jc w:val="center"/>
              <w:rPr>
                <w:noProof/>
              </w:rPr>
            </w:pPr>
            <w:r>
              <w:t>№</w:t>
            </w:r>
          </w:p>
        </w:tc>
        <w:tc>
          <w:tcPr>
            <w:tcW w:w="1246" w:type="dxa"/>
          </w:tcPr>
          <w:p w:rsidR="00D26175" w:rsidRDefault="00F14F2C" w:rsidP="00210CD0">
            <w:pPr>
              <w:ind w:left="-94" w:right="-91"/>
              <w:jc w:val="center"/>
              <w:rPr>
                <w:noProof/>
              </w:rPr>
            </w:pPr>
            <w:r>
              <w:rPr>
                <w:noProof/>
              </w:rPr>
              <w:t>05/987</w:t>
            </w:r>
            <w:r w:rsidR="00D26175">
              <w:rPr>
                <w:noProof/>
              </w:rPr>
              <w:t xml:space="preserve"> </w:t>
            </w:r>
          </w:p>
        </w:tc>
        <w:tc>
          <w:tcPr>
            <w:tcW w:w="1857" w:type="dxa"/>
            <w:vMerge w:val="restart"/>
            <w:tcBorders>
              <w:left w:val="nil"/>
              <w:bottom w:val="nil"/>
              <w:right w:val="nil"/>
            </w:tcBorders>
          </w:tcPr>
          <w:p w:rsidR="00D26175" w:rsidRDefault="00D26175" w:rsidP="00210CD0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D26175" w:rsidRDefault="00D26175" w:rsidP="00210CD0">
            <w:pPr>
              <w:jc w:val="center"/>
              <w:rPr>
                <w:sz w:val="26"/>
              </w:rPr>
            </w:pPr>
          </w:p>
        </w:tc>
      </w:tr>
      <w:tr w:rsidR="00D26175" w:rsidTr="00210CD0">
        <w:trPr>
          <w:cantSplit/>
          <w:trHeight w:val="343"/>
        </w:trPr>
        <w:tc>
          <w:tcPr>
            <w:tcW w:w="524" w:type="dxa"/>
            <w:vAlign w:val="bottom"/>
          </w:tcPr>
          <w:p w:rsidR="00D26175" w:rsidRDefault="00D26175" w:rsidP="00210CD0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175" w:rsidRPr="00364E2E" w:rsidRDefault="00D26175" w:rsidP="00210CD0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D26175" w:rsidRDefault="00D26175" w:rsidP="00210CD0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6175" w:rsidRPr="00A409FA" w:rsidRDefault="00D26175" w:rsidP="00210CD0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175" w:rsidRDefault="00D26175" w:rsidP="00210CD0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D26175" w:rsidRDefault="00D26175" w:rsidP="00210CD0">
            <w:pPr>
              <w:rPr>
                <w:sz w:val="26"/>
              </w:rPr>
            </w:pPr>
          </w:p>
        </w:tc>
      </w:tr>
      <w:tr w:rsidR="00D26175" w:rsidTr="00210CD0">
        <w:trPr>
          <w:cantSplit/>
          <w:trHeight w:val="343"/>
        </w:trPr>
        <w:tc>
          <w:tcPr>
            <w:tcW w:w="3374" w:type="dxa"/>
            <w:gridSpan w:val="4"/>
            <w:vAlign w:val="bottom"/>
          </w:tcPr>
          <w:p w:rsidR="00D26175" w:rsidRDefault="00D26175" w:rsidP="00210CD0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D26175" w:rsidRDefault="00D26175" w:rsidP="00210CD0">
            <w:pPr>
              <w:rPr>
                <w:sz w:val="26"/>
              </w:rPr>
            </w:pPr>
          </w:p>
          <w:p w:rsidR="00D26175" w:rsidRDefault="00D26175" w:rsidP="00210CD0">
            <w:pPr>
              <w:rPr>
                <w:sz w:val="26"/>
              </w:rPr>
            </w:pPr>
          </w:p>
          <w:p w:rsidR="00D26175" w:rsidRDefault="00D26175" w:rsidP="00210CD0">
            <w:pPr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bottom w:val="nil"/>
              <w:right w:val="nil"/>
            </w:tcBorders>
          </w:tcPr>
          <w:p w:rsidR="00D26175" w:rsidRDefault="00D26175" w:rsidP="00210CD0">
            <w:pPr>
              <w:rPr>
                <w:sz w:val="26"/>
              </w:rPr>
            </w:pPr>
          </w:p>
        </w:tc>
      </w:tr>
    </w:tbl>
    <w:p w:rsidR="00D26175" w:rsidRDefault="00D26175" w:rsidP="00D26175">
      <w:pPr>
        <w:spacing w:line="360" w:lineRule="auto"/>
        <w:jc w:val="center"/>
        <w:rPr>
          <w:sz w:val="26"/>
          <w:szCs w:val="26"/>
        </w:rPr>
      </w:pPr>
      <w:r w:rsidRPr="006D60FE">
        <w:rPr>
          <w:sz w:val="26"/>
          <w:szCs w:val="26"/>
        </w:rPr>
        <w:t>Уважаемые руководители!</w:t>
      </w:r>
    </w:p>
    <w:p w:rsidR="00D26175" w:rsidRDefault="00D26175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06DD1">
        <w:rPr>
          <w:sz w:val="26"/>
          <w:szCs w:val="26"/>
        </w:rPr>
        <w:t>Информируем Вас о том, Министерство просвещения Российской Федерации совместно с федеральным государственным бюджетным учреждением «Российский детско-юношеский центр» при поддержке Профессионального союза работников народного образования и науки Российской Федерации запускает Всероссийский конкурс педагогических работников «Воспитать человека» (далее – Конкурс)</w:t>
      </w:r>
      <w:r w:rsidR="00450DC5">
        <w:rPr>
          <w:sz w:val="26"/>
          <w:szCs w:val="26"/>
        </w:rPr>
        <w:t>, приуроченный</w:t>
      </w:r>
      <w:r w:rsidR="00A06DD1">
        <w:rPr>
          <w:sz w:val="26"/>
          <w:szCs w:val="26"/>
        </w:rPr>
        <w:t xml:space="preserve"> к Году педагога и наставника.</w:t>
      </w:r>
    </w:p>
    <w:p w:rsidR="00A06DD1" w:rsidRDefault="00A06DD1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Целью данного Конкурса является распространение среди профессионального педагогического сообщества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Участниками Конкурса могут являться: работники и представители образовательных организаций, общественных объединений и иных сообществ, осуществляющих воспитательную деятельность, вне зависимости от форм собственности, а также родители (законные представители) подрастающего поколения.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Принять участие в Конкурсе можно индивидуально или в командном составе  (не более 3 человек в команде).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 проводится по восьми номинациям: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Номинация «Воспитание и социализация личности»;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Номинация «Воспитание в образовательном пространстве»;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Номинация «Воспитание детского коллектива»;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Номинация «Семейное воспитание»;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Номинация «Трудовое воспитание»;</w:t>
      </w:r>
    </w:p>
    <w:p w:rsidR="00325358" w:rsidRDefault="00325358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14F2C">
        <w:rPr>
          <w:sz w:val="26"/>
          <w:szCs w:val="26"/>
        </w:rPr>
        <w:t>Номинация «Уклад образовательной организации»;</w:t>
      </w:r>
    </w:p>
    <w:p w:rsidR="00F14F2C" w:rsidRDefault="00F14F2C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Номинация «Воспитание на основе кадетских традиций»;</w:t>
      </w:r>
    </w:p>
    <w:p w:rsidR="00F14F2C" w:rsidRDefault="00F14F2C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Специальная номинация «Навигаторы детства».</w:t>
      </w:r>
    </w:p>
    <w:p w:rsidR="00A06DD1" w:rsidRDefault="00A06DD1" w:rsidP="00A06DD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Обращаем Ваше внимание, что первый (заочный) этап Конкурса</w:t>
      </w:r>
      <w:r w:rsidR="00450DC5">
        <w:rPr>
          <w:sz w:val="26"/>
          <w:szCs w:val="26"/>
        </w:rPr>
        <w:t xml:space="preserve"> проводится</w:t>
      </w:r>
      <w:r>
        <w:rPr>
          <w:sz w:val="26"/>
          <w:szCs w:val="26"/>
        </w:rPr>
        <w:t xml:space="preserve"> </w:t>
      </w:r>
      <w:r w:rsidR="00AE073F">
        <w:rPr>
          <w:sz w:val="26"/>
          <w:szCs w:val="26"/>
        </w:rPr>
        <w:t>с 20 апреля 2023 года по 15 мая 2023 года.</w:t>
      </w:r>
      <w:r w:rsidR="00F14F2C">
        <w:rPr>
          <w:sz w:val="26"/>
          <w:szCs w:val="26"/>
        </w:rPr>
        <w:t xml:space="preserve"> Ссылка на регистрацию во всероссийском конкурсе «Воспитать человека» и создание личного кабинета участника: </w:t>
      </w:r>
      <w:hyperlink r:id="rId6" w:history="1">
        <w:r w:rsidR="00F14F2C" w:rsidRPr="00D01381">
          <w:rPr>
            <w:rStyle w:val="a3"/>
            <w:sz w:val="26"/>
            <w:szCs w:val="26"/>
          </w:rPr>
          <w:t>https://xn--80aaebobrug0aehzqb4f4d.xn--p1ai/</w:t>
        </w:r>
        <w:proofErr w:type="spellStart"/>
        <w:r w:rsidR="00F14F2C" w:rsidRPr="00D01381">
          <w:rPr>
            <w:rStyle w:val="a3"/>
            <w:sz w:val="26"/>
            <w:szCs w:val="26"/>
          </w:rPr>
          <w:t>wp-login.php?action</w:t>
        </w:r>
        <w:proofErr w:type="spellEnd"/>
        <w:r w:rsidR="00F14F2C" w:rsidRPr="00D01381">
          <w:rPr>
            <w:rStyle w:val="a3"/>
            <w:sz w:val="26"/>
            <w:szCs w:val="26"/>
          </w:rPr>
          <w:t>=</w:t>
        </w:r>
        <w:proofErr w:type="spellStart"/>
        <w:r w:rsidR="00F14F2C" w:rsidRPr="00D01381">
          <w:rPr>
            <w:rStyle w:val="a3"/>
            <w:sz w:val="26"/>
            <w:szCs w:val="26"/>
          </w:rPr>
          <w:t>register</w:t>
        </w:r>
        <w:proofErr w:type="spellEnd"/>
      </w:hyperlink>
      <w:r w:rsidR="00F14F2C">
        <w:rPr>
          <w:sz w:val="26"/>
          <w:szCs w:val="26"/>
        </w:rPr>
        <w:t>.</w:t>
      </w:r>
    </w:p>
    <w:p w:rsidR="00450DC5" w:rsidRDefault="00450DC5" w:rsidP="00A06DD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Просим довести данную информацию до заинтересованных лиц, организовать активное участие.</w:t>
      </w:r>
    </w:p>
    <w:p w:rsidR="00F14F2C" w:rsidRDefault="00450DC5" w:rsidP="00A06DD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об участниках</w:t>
      </w:r>
      <w:r w:rsidR="00F14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Конкурса</w:t>
      </w:r>
      <w:r w:rsidR="00F14F2C">
        <w:rPr>
          <w:sz w:val="26"/>
          <w:szCs w:val="26"/>
        </w:rPr>
        <w:t xml:space="preserve"> направить</w:t>
      </w:r>
      <w:r>
        <w:rPr>
          <w:sz w:val="26"/>
          <w:szCs w:val="26"/>
        </w:rPr>
        <w:t xml:space="preserve"> по форме до 10 мая 2023 года на электронный адрес </w:t>
      </w:r>
      <w:hyperlink r:id="rId7" w:history="1">
        <w:r w:rsidRPr="00D01381">
          <w:rPr>
            <w:rStyle w:val="a3"/>
            <w:sz w:val="26"/>
            <w:szCs w:val="26"/>
            <w:lang w:val="en-US"/>
          </w:rPr>
          <w:t>metod</w:t>
        </w:r>
        <w:r w:rsidRPr="00D01381">
          <w:rPr>
            <w:rStyle w:val="a3"/>
            <w:sz w:val="26"/>
            <w:szCs w:val="26"/>
          </w:rPr>
          <w:t>29@</w:t>
        </w:r>
        <w:r w:rsidRPr="00D01381">
          <w:rPr>
            <w:rStyle w:val="a3"/>
            <w:sz w:val="26"/>
            <w:szCs w:val="26"/>
            <w:lang w:val="en-US"/>
          </w:rPr>
          <w:t>yandex</w:t>
        </w:r>
        <w:r w:rsidRPr="00D01381">
          <w:rPr>
            <w:rStyle w:val="a3"/>
            <w:sz w:val="26"/>
            <w:szCs w:val="26"/>
          </w:rPr>
          <w:t>.</w:t>
        </w:r>
        <w:proofErr w:type="spellStart"/>
        <w:r w:rsidRPr="00D0138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(для </w:t>
      </w:r>
      <w:proofErr w:type="spellStart"/>
      <w:r>
        <w:rPr>
          <w:sz w:val="26"/>
          <w:szCs w:val="26"/>
        </w:rPr>
        <w:t>Яхшиевой</w:t>
      </w:r>
      <w:proofErr w:type="spellEnd"/>
      <w:r>
        <w:rPr>
          <w:sz w:val="26"/>
          <w:szCs w:val="26"/>
        </w:rPr>
        <w:t xml:space="preserve"> Ксении Андреевны).</w:t>
      </w:r>
    </w:p>
    <w:p w:rsidR="00450DC5" w:rsidRDefault="00450DC5" w:rsidP="00A06DD1">
      <w:pPr>
        <w:spacing w:line="360" w:lineRule="auto"/>
        <w:ind w:firstLine="708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4"/>
        <w:gridCol w:w="2540"/>
        <w:gridCol w:w="1985"/>
        <w:gridCol w:w="2835"/>
      </w:tblGrid>
      <w:tr w:rsidR="00450DC5" w:rsidTr="00450DC5">
        <w:tc>
          <w:tcPr>
            <w:tcW w:w="2104" w:type="dxa"/>
          </w:tcPr>
          <w:p w:rsidR="00450DC5" w:rsidRDefault="00450DC5" w:rsidP="00450DC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540" w:type="dxa"/>
          </w:tcPr>
          <w:p w:rsidR="00450DC5" w:rsidRDefault="00450DC5" w:rsidP="00450DC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985" w:type="dxa"/>
          </w:tcPr>
          <w:p w:rsidR="00450DC5" w:rsidRDefault="00450DC5" w:rsidP="00450DC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:rsidR="00450DC5" w:rsidRDefault="00450DC5" w:rsidP="00450DC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</w:tr>
      <w:tr w:rsidR="00450DC5" w:rsidTr="00450DC5">
        <w:tc>
          <w:tcPr>
            <w:tcW w:w="2104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450DC5" w:rsidTr="00450DC5">
        <w:tc>
          <w:tcPr>
            <w:tcW w:w="2104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0DC5" w:rsidRDefault="00450DC5" w:rsidP="00A06DD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450DC5" w:rsidRDefault="00450DC5" w:rsidP="00A06DD1">
      <w:pPr>
        <w:spacing w:line="360" w:lineRule="auto"/>
        <w:ind w:firstLine="708"/>
        <w:jc w:val="both"/>
        <w:rPr>
          <w:sz w:val="26"/>
          <w:szCs w:val="26"/>
        </w:rPr>
      </w:pPr>
    </w:p>
    <w:p w:rsidR="00450DC5" w:rsidRPr="00450DC5" w:rsidRDefault="00450DC5" w:rsidP="00A06DD1">
      <w:pPr>
        <w:spacing w:line="360" w:lineRule="auto"/>
        <w:ind w:firstLine="708"/>
        <w:jc w:val="both"/>
        <w:rPr>
          <w:sz w:val="26"/>
          <w:szCs w:val="26"/>
        </w:rPr>
      </w:pPr>
    </w:p>
    <w:p w:rsidR="00D26175" w:rsidRPr="00D26175" w:rsidRDefault="00D26175" w:rsidP="00D261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0DC5">
        <w:rPr>
          <w:sz w:val="26"/>
          <w:szCs w:val="26"/>
        </w:rPr>
        <w:t>П</w:t>
      </w:r>
      <w:r w:rsidR="00A06DD1">
        <w:rPr>
          <w:sz w:val="26"/>
          <w:szCs w:val="26"/>
        </w:rPr>
        <w:t>риложение: на 35</w:t>
      </w:r>
      <w:r>
        <w:rPr>
          <w:sz w:val="26"/>
          <w:szCs w:val="26"/>
        </w:rPr>
        <w:t xml:space="preserve"> л. в 1 экз.</w:t>
      </w:r>
    </w:p>
    <w:p w:rsidR="00D26175" w:rsidRDefault="00D26175" w:rsidP="00D26175">
      <w:pPr>
        <w:spacing w:line="360" w:lineRule="auto"/>
        <w:jc w:val="both"/>
        <w:rPr>
          <w:sz w:val="26"/>
          <w:szCs w:val="26"/>
        </w:rPr>
      </w:pPr>
    </w:p>
    <w:p w:rsidR="00D26175" w:rsidRDefault="00D26175" w:rsidP="00D2617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014745" w:rsidRDefault="00D26175" w:rsidP="00D261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Зам. начальника управле</w:t>
      </w:r>
      <w:r w:rsidR="00450DC5">
        <w:rPr>
          <w:rFonts w:eastAsia="Calibri"/>
          <w:sz w:val="26"/>
          <w:szCs w:val="26"/>
          <w:lang w:eastAsia="en-US"/>
        </w:rPr>
        <w:t>ния образования</w:t>
      </w:r>
      <w:r w:rsidR="00450DC5">
        <w:rPr>
          <w:rFonts w:eastAsia="Calibri"/>
          <w:sz w:val="26"/>
          <w:szCs w:val="26"/>
          <w:lang w:eastAsia="en-US"/>
        </w:rPr>
        <w:tab/>
      </w:r>
      <w:r w:rsidR="00450DC5">
        <w:rPr>
          <w:rFonts w:eastAsia="Calibri"/>
          <w:sz w:val="26"/>
          <w:szCs w:val="26"/>
          <w:lang w:eastAsia="en-US"/>
        </w:rPr>
        <w:tab/>
      </w:r>
      <w:r w:rsidR="00450DC5">
        <w:rPr>
          <w:rFonts w:eastAsia="Calibri"/>
          <w:sz w:val="26"/>
          <w:szCs w:val="26"/>
          <w:lang w:eastAsia="en-US"/>
        </w:rPr>
        <w:tab/>
      </w:r>
      <w:r w:rsidR="00450DC5">
        <w:rPr>
          <w:rFonts w:eastAsia="Calibri"/>
          <w:sz w:val="26"/>
          <w:szCs w:val="26"/>
          <w:lang w:eastAsia="en-US"/>
        </w:rPr>
        <w:tab/>
      </w:r>
      <w:r w:rsidR="00450DC5">
        <w:rPr>
          <w:rFonts w:eastAsia="Calibri"/>
          <w:sz w:val="26"/>
          <w:szCs w:val="26"/>
          <w:lang w:eastAsia="en-US"/>
        </w:rPr>
        <w:tab/>
        <w:t xml:space="preserve">   С.Е. Щур</w:t>
      </w:r>
    </w:p>
    <w:p w:rsidR="00014745" w:rsidRDefault="00014745" w:rsidP="00D261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14745" w:rsidRDefault="00014745" w:rsidP="00D261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14745" w:rsidRDefault="00014745" w:rsidP="00D261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14745" w:rsidRDefault="00014745" w:rsidP="00014745">
      <w:pPr>
        <w:spacing w:line="360" w:lineRule="auto"/>
        <w:jc w:val="both"/>
        <w:rPr>
          <w:rFonts w:eastAsia="Calibri"/>
          <w:sz w:val="22"/>
          <w:szCs w:val="28"/>
          <w:lang w:eastAsia="en-US"/>
        </w:rPr>
      </w:pPr>
    </w:p>
    <w:p w:rsidR="00014745" w:rsidRDefault="00014745" w:rsidP="00014745">
      <w:pPr>
        <w:spacing w:line="360" w:lineRule="auto"/>
        <w:jc w:val="both"/>
        <w:rPr>
          <w:rFonts w:eastAsia="Calibri"/>
          <w:sz w:val="22"/>
          <w:szCs w:val="28"/>
          <w:lang w:eastAsia="en-US"/>
        </w:rPr>
      </w:pPr>
      <w:proofErr w:type="spellStart"/>
      <w:r>
        <w:rPr>
          <w:rFonts w:eastAsia="Calibri"/>
          <w:sz w:val="22"/>
          <w:szCs w:val="28"/>
          <w:lang w:eastAsia="en-US"/>
        </w:rPr>
        <w:t>Яхшиева</w:t>
      </w:r>
      <w:proofErr w:type="spellEnd"/>
      <w:r>
        <w:rPr>
          <w:rFonts w:eastAsia="Calibri"/>
          <w:sz w:val="22"/>
          <w:szCs w:val="28"/>
          <w:lang w:eastAsia="en-US"/>
        </w:rPr>
        <w:t xml:space="preserve"> Ксения Андреевна</w:t>
      </w:r>
    </w:p>
    <w:p w:rsidR="00014745" w:rsidRPr="00014745" w:rsidRDefault="00014745" w:rsidP="00014745">
      <w:pPr>
        <w:spacing w:line="360" w:lineRule="auto"/>
        <w:jc w:val="both"/>
      </w:pPr>
      <w:r w:rsidRPr="006D60FE">
        <w:rPr>
          <w:rFonts w:eastAsia="Calibri"/>
          <w:sz w:val="22"/>
          <w:szCs w:val="28"/>
          <w:lang w:eastAsia="en-US"/>
        </w:rPr>
        <w:t>4</w:t>
      </w:r>
      <w:r w:rsidR="00450DC5">
        <w:rPr>
          <w:rFonts w:eastAsia="Calibri"/>
          <w:sz w:val="22"/>
          <w:szCs w:val="28"/>
          <w:lang w:eastAsia="en-US"/>
        </w:rPr>
        <w:t>-</w:t>
      </w:r>
      <w:r w:rsidRPr="006D60FE">
        <w:rPr>
          <w:rFonts w:eastAsia="Calibri"/>
          <w:sz w:val="22"/>
          <w:szCs w:val="28"/>
          <w:lang w:eastAsia="en-US"/>
        </w:rPr>
        <w:t>08</w:t>
      </w:r>
      <w:r w:rsidR="00450DC5">
        <w:rPr>
          <w:rFonts w:eastAsia="Calibri"/>
          <w:sz w:val="22"/>
          <w:szCs w:val="28"/>
          <w:lang w:eastAsia="en-US"/>
        </w:rPr>
        <w:t>-</w:t>
      </w:r>
      <w:bookmarkStart w:id="2" w:name="_GoBack"/>
      <w:bookmarkEnd w:id="2"/>
      <w:r w:rsidRPr="006D60FE">
        <w:rPr>
          <w:rFonts w:eastAsia="Calibri"/>
          <w:sz w:val="22"/>
          <w:szCs w:val="28"/>
          <w:lang w:eastAsia="en-US"/>
        </w:rPr>
        <w:t xml:space="preserve">36  </w:t>
      </w:r>
    </w:p>
    <w:sectPr w:rsidR="00014745" w:rsidRPr="000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63"/>
    <w:rsid w:val="00014745"/>
    <w:rsid w:val="00043700"/>
    <w:rsid w:val="002F7687"/>
    <w:rsid w:val="00325358"/>
    <w:rsid w:val="00450DC5"/>
    <w:rsid w:val="005534C3"/>
    <w:rsid w:val="007346E5"/>
    <w:rsid w:val="00A06DD1"/>
    <w:rsid w:val="00AE073F"/>
    <w:rsid w:val="00B24063"/>
    <w:rsid w:val="00C81B92"/>
    <w:rsid w:val="00D26175"/>
    <w:rsid w:val="00F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5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2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ebobrug0aehzqb4f4d.xn--p1ai/wp-login.php?action=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2023-04-21T01:52:00Z</cp:lastPrinted>
  <dcterms:created xsi:type="dcterms:W3CDTF">2023-04-20T22:52:00Z</dcterms:created>
  <dcterms:modified xsi:type="dcterms:W3CDTF">2023-04-21T01:52:00Z</dcterms:modified>
</cp:coreProperties>
</file>